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73852" w14:textId="7F4D38BD" w:rsidR="001A6A32" w:rsidRPr="00862818" w:rsidRDefault="008302F1" w:rsidP="008302F1">
      <w:pPr>
        <w:tabs>
          <w:tab w:val="left" w:pos="2160"/>
        </w:tabs>
        <w:ind w:left="360" w:hanging="1080"/>
        <w:jc w:val="center"/>
        <w:rPr>
          <w:rFonts w:ascii="Arial" w:hAnsi="Arial" w:cs="Arial"/>
          <w:color w:val="000080"/>
          <w:sz w:val="20"/>
        </w:rPr>
      </w:pPr>
      <w:r w:rsidRPr="00862818">
        <w:rPr>
          <w:rFonts w:ascii="Arial" w:hAnsi="Arial" w:cs="Arial"/>
          <w:color w:val="000080"/>
          <w:sz w:val="20"/>
        </w:rPr>
        <w:t xml:space="preserve">             </w:t>
      </w:r>
      <w:r w:rsidR="00832A9F" w:rsidRPr="00862818">
        <w:rPr>
          <w:rFonts w:ascii="Arial" w:hAnsi="Arial" w:cs="Arial"/>
          <w:noProof/>
          <w:color w:val="000080"/>
          <w:sz w:val="20"/>
        </w:rPr>
        <w:drawing>
          <wp:inline distT="0" distB="0" distL="0" distR="0" wp14:anchorId="5C7EEF0B" wp14:editId="3F1E0FB4">
            <wp:extent cx="3581400" cy="5289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528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18A609" w14:textId="77777777" w:rsidR="000060B5" w:rsidRPr="00862818" w:rsidRDefault="000060B5" w:rsidP="00BA398B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80"/>
          <w:sz w:val="20"/>
          <w:u w:val="single"/>
        </w:rPr>
      </w:pPr>
    </w:p>
    <w:p w14:paraId="71A69809" w14:textId="77777777" w:rsidR="008302F1" w:rsidRPr="00862818" w:rsidRDefault="008302F1" w:rsidP="00BA398B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80"/>
          <w:sz w:val="20"/>
          <w:u w:val="single"/>
        </w:rPr>
      </w:pPr>
    </w:p>
    <w:p w14:paraId="1F237946" w14:textId="507F8A20" w:rsidR="008302F1" w:rsidRPr="00862818" w:rsidRDefault="008302F1" w:rsidP="008302F1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i/>
          <w:sz w:val="32"/>
          <w:szCs w:val="32"/>
          <w:u w:val="single"/>
        </w:rPr>
      </w:pPr>
      <w:r w:rsidRPr="00862818">
        <w:rPr>
          <w:rFonts w:ascii="Arial" w:hAnsi="Arial" w:cs="Arial"/>
          <w:b/>
          <w:bCs/>
          <w:i/>
          <w:sz w:val="32"/>
          <w:szCs w:val="32"/>
          <w:u w:val="single"/>
        </w:rPr>
        <w:t>Marketing Opportunities 20</w:t>
      </w:r>
      <w:r w:rsidR="00216361" w:rsidRPr="00862818">
        <w:rPr>
          <w:rFonts w:ascii="Arial" w:hAnsi="Arial" w:cs="Arial"/>
          <w:b/>
          <w:bCs/>
          <w:i/>
          <w:sz w:val="32"/>
          <w:szCs w:val="32"/>
          <w:u w:val="single"/>
        </w:rPr>
        <w:t>2</w:t>
      </w:r>
      <w:r w:rsidR="00ED7CF0" w:rsidRPr="00862818">
        <w:rPr>
          <w:rFonts w:ascii="Arial" w:hAnsi="Arial" w:cs="Arial"/>
          <w:b/>
          <w:bCs/>
          <w:i/>
          <w:sz w:val="32"/>
          <w:szCs w:val="32"/>
          <w:u w:val="single"/>
        </w:rPr>
        <w:t>4</w:t>
      </w:r>
    </w:p>
    <w:p w14:paraId="2EF02A67" w14:textId="77777777" w:rsidR="008302F1" w:rsidRPr="00862818" w:rsidRDefault="008302F1" w:rsidP="00BA398B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i/>
          <w:sz w:val="32"/>
          <w:szCs w:val="32"/>
          <w:u w:val="single"/>
        </w:rPr>
      </w:pPr>
    </w:p>
    <w:p w14:paraId="4E977F31" w14:textId="77777777" w:rsidR="008302F1" w:rsidRPr="00862818" w:rsidRDefault="008302F1" w:rsidP="00BA398B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sz w:val="20"/>
          <w:u w:val="single"/>
        </w:rPr>
      </w:pPr>
    </w:p>
    <w:p w14:paraId="24F76979" w14:textId="16B69BCB" w:rsidR="00A710B2" w:rsidRPr="00862818" w:rsidRDefault="00BA398B" w:rsidP="00BA398B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sz w:val="20"/>
          <w:u w:val="single"/>
        </w:rPr>
      </w:pPr>
      <w:r w:rsidRPr="00862818">
        <w:rPr>
          <w:rFonts w:ascii="Arial" w:hAnsi="Arial" w:cs="Arial"/>
          <w:b/>
          <w:bCs/>
          <w:sz w:val="20"/>
          <w:u w:val="single"/>
        </w:rPr>
        <w:t>Passport to Savings</w:t>
      </w:r>
      <w:r w:rsidR="00EC4FCD" w:rsidRPr="00862818">
        <w:rPr>
          <w:rFonts w:ascii="Arial" w:hAnsi="Arial" w:cs="Arial"/>
          <w:b/>
          <w:bCs/>
          <w:sz w:val="20"/>
          <w:u w:val="single"/>
        </w:rPr>
        <w:t xml:space="preserve"> </w:t>
      </w:r>
      <w:r w:rsidR="00F028ED" w:rsidRPr="00862818">
        <w:rPr>
          <w:rFonts w:ascii="Arial" w:hAnsi="Arial" w:cs="Arial"/>
          <w:b/>
          <w:bCs/>
          <w:sz w:val="20"/>
          <w:u w:val="single"/>
        </w:rPr>
        <w:t xml:space="preserve">Option 1: </w:t>
      </w:r>
      <w:r w:rsidR="00EC4FCD" w:rsidRPr="00862818">
        <w:rPr>
          <w:rFonts w:ascii="Arial" w:hAnsi="Arial" w:cs="Arial"/>
          <w:b/>
          <w:bCs/>
          <w:sz w:val="20"/>
          <w:u w:val="single"/>
        </w:rPr>
        <w:t>$</w:t>
      </w:r>
      <w:r w:rsidR="0077332D" w:rsidRPr="00862818">
        <w:rPr>
          <w:rFonts w:ascii="Arial" w:hAnsi="Arial" w:cs="Arial"/>
          <w:b/>
          <w:bCs/>
          <w:sz w:val="20"/>
          <w:u w:val="single"/>
        </w:rPr>
        <w:t>3,</w:t>
      </w:r>
      <w:r w:rsidR="004E6757" w:rsidRPr="00862818">
        <w:rPr>
          <w:rFonts w:ascii="Arial" w:hAnsi="Arial" w:cs="Arial"/>
          <w:b/>
          <w:bCs/>
          <w:sz w:val="20"/>
          <w:u w:val="single"/>
        </w:rPr>
        <w:t>300</w:t>
      </w:r>
      <w:r w:rsidR="00EC4FCD" w:rsidRPr="00862818">
        <w:rPr>
          <w:rFonts w:ascii="Arial" w:hAnsi="Arial" w:cs="Arial"/>
          <w:b/>
          <w:bCs/>
          <w:sz w:val="20"/>
          <w:u w:val="single"/>
        </w:rPr>
        <w:t xml:space="preserve"> </w:t>
      </w:r>
    </w:p>
    <w:p w14:paraId="4296054C" w14:textId="65D9660F" w:rsidR="000256D2" w:rsidRPr="00862818" w:rsidRDefault="00BA398B" w:rsidP="008302F1">
      <w:pPr>
        <w:tabs>
          <w:tab w:val="left" w:pos="4320"/>
        </w:tabs>
        <w:overflowPunct/>
        <w:autoSpaceDE/>
        <w:autoSpaceDN/>
        <w:adjustRightInd/>
        <w:textAlignment w:val="auto"/>
        <w:rPr>
          <w:rFonts w:ascii="Arial" w:hAnsi="Arial" w:cs="Arial"/>
          <w:sz w:val="20"/>
        </w:rPr>
      </w:pPr>
      <w:r w:rsidRPr="00862818">
        <w:rPr>
          <w:rFonts w:ascii="Arial" w:hAnsi="Arial" w:cs="Arial"/>
          <w:sz w:val="20"/>
        </w:rPr>
        <w:t xml:space="preserve">We will run two </w:t>
      </w:r>
      <w:r w:rsidRPr="00862818">
        <w:rPr>
          <w:rFonts w:ascii="Arial" w:hAnsi="Arial" w:cs="Arial"/>
          <w:b/>
          <w:bCs/>
          <w:i/>
          <w:iCs/>
          <w:sz w:val="20"/>
        </w:rPr>
        <w:t>Passport to Savings</w:t>
      </w:r>
      <w:r w:rsidRPr="00862818">
        <w:rPr>
          <w:rFonts w:ascii="Arial" w:hAnsi="Arial" w:cs="Arial"/>
          <w:sz w:val="20"/>
        </w:rPr>
        <w:t xml:space="preserve"> programs </w:t>
      </w:r>
      <w:r w:rsidR="000256D2" w:rsidRPr="00862818">
        <w:rPr>
          <w:rFonts w:ascii="Arial" w:hAnsi="Arial" w:cs="Arial"/>
          <w:sz w:val="20"/>
        </w:rPr>
        <w:t>in 20</w:t>
      </w:r>
      <w:r w:rsidR="00933D99" w:rsidRPr="00862818">
        <w:rPr>
          <w:rFonts w:ascii="Arial" w:hAnsi="Arial" w:cs="Arial"/>
          <w:sz w:val="20"/>
        </w:rPr>
        <w:t>2</w:t>
      </w:r>
      <w:r w:rsidR="00ED7CF0" w:rsidRPr="00862818">
        <w:rPr>
          <w:rFonts w:ascii="Arial" w:hAnsi="Arial" w:cs="Arial"/>
          <w:sz w:val="20"/>
        </w:rPr>
        <w:t>4</w:t>
      </w:r>
      <w:r w:rsidR="000256D2" w:rsidRPr="00862818">
        <w:rPr>
          <w:rFonts w:ascii="Arial" w:hAnsi="Arial" w:cs="Arial"/>
          <w:sz w:val="20"/>
        </w:rPr>
        <w:t>.</w:t>
      </w:r>
      <w:r w:rsidR="00BE274B" w:rsidRPr="00862818">
        <w:rPr>
          <w:rFonts w:ascii="Arial" w:hAnsi="Arial" w:cs="Arial"/>
          <w:sz w:val="20"/>
        </w:rPr>
        <w:t xml:space="preserve"> </w:t>
      </w:r>
      <w:r w:rsidR="000256D2" w:rsidRPr="00862818">
        <w:rPr>
          <w:rFonts w:ascii="Arial" w:hAnsi="Arial" w:cs="Arial"/>
          <w:sz w:val="20"/>
        </w:rPr>
        <w:t>The</w:t>
      </w:r>
      <w:r w:rsidRPr="00862818">
        <w:rPr>
          <w:rFonts w:ascii="Arial" w:hAnsi="Arial" w:cs="Arial"/>
          <w:sz w:val="20"/>
        </w:rPr>
        <w:t xml:space="preserve"> spring edition</w:t>
      </w:r>
      <w:r w:rsidR="000256D2" w:rsidRPr="00862818">
        <w:rPr>
          <w:rFonts w:ascii="Arial" w:hAnsi="Arial" w:cs="Arial"/>
          <w:sz w:val="20"/>
        </w:rPr>
        <w:t xml:space="preserve"> will be</w:t>
      </w:r>
      <w:r w:rsidRPr="00862818">
        <w:rPr>
          <w:rFonts w:ascii="Arial" w:hAnsi="Arial" w:cs="Arial"/>
          <w:sz w:val="20"/>
        </w:rPr>
        <w:t xml:space="preserve"> </w:t>
      </w:r>
      <w:proofErr w:type="gramStart"/>
      <w:r w:rsidRPr="00862818">
        <w:rPr>
          <w:rFonts w:ascii="Arial" w:hAnsi="Arial" w:cs="Arial"/>
          <w:sz w:val="20"/>
        </w:rPr>
        <w:t>effective</w:t>
      </w:r>
      <w:proofErr w:type="gramEnd"/>
      <w:r w:rsidRPr="00862818">
        <w:rPr>
          <w:rFonts w:ascii="Arial" w:hAnsi="Arial" w:cs="Arial"/>
          <w:sz w:val="20"/>
        </w:rPr>
        <w:t xml:space="preserve"> </w:t>
      </w:r>
    </w:p>
    <w:p w14:paraId="1056133F" w14:textId="7C4A5D40" w:rsidR="000256D2" w:rsidRPr="00862818" w:rsidRDefault="006A4045" w:rsidP="008302F1">
      <w:pPr>
        <w:tabs>
          <w:tab w:val="left" w:pos="4320"/>
        </w:tabs>
        <w:overflowPunct/>
        <w:autoSpaceDE/>
        <w:autoSpaceDN/>
        <w:adjustRightInd/>
        <w:textAlignment w:val="auto"/>
        <w:rPr>
          <w:rFonts w:ascii="Arial" w:hAnsi="Arial" w:cs="Arial"/>
          <w:sz w:val="20"/>
        </w:rPr>
      </w:pPr>
      <w:r w:rsidRPr="00862818">
        <w:rPr>
          <w:rFonts w:ascii="Arial" w:hAnsi="Arial" w:cs="Arial"/>
          <w:b/>
          <w:sz w:val="20"/>
        </w:rPr>
        <w:t>April 0</w:t>
      </w:r>
      <w:r w:rsidR="00ED7CF0" w:rsidRPr="00862818">
        <w:rPr>
          <w:rFonts w:ascii="Arial" w:hAnsi="Arial" w:cs="Arial"/>
          <w:b/>
          <w:sz w:val="20"/>
        </w:rPr>
        <w:t>3</w:t>
      </w:r>
      <w:r w:rsidRPr="00862818">
        <w:rPr>
          <w:rFonts w:ascii="Arial" w:hAnsi="Arial" w:cs="Arial"/>
          <w:b/>
          <w:sz w:val="20"/>
        </w:rPr>
        <w:t xml:space="preserve">, </w:t>
      </w:r>
      <w:proofErr w:type="gramStart"/>
      <w:r w:rsidRPr="00862818">
        <w:rPr>
          <w:rFonts w:ascii="Arial" w:hAnsi="Arial" w:cs="Arial"/>
          <w:b/>
          <w:sz w:val="20"/>
        </w:rPr>
        <w:t>202</w:t>
      </w:r>
      <w:r w:rsidR="00ED7CF0" w:rsidRPr="00862818">
        <w:rPr>
          <w:rFonts w:ascii="Arial" w:hAnsi="Arial" w:cs="Arial"/>
          <w:b/>
          <w:sz w:val="20"/>
        </w:rPr>
        <w:t>4</w:t>
      </w:r>
      <w:proofErr w:type="gramEnd"/>
      <w:r w:rsidRPr="00862818">
        <w:rPr>
          <w:rFonts w:ascii="Arial" w:hAnsi="Arial" w:cs="Arial"/>
          <w:b/>
          <w:sz w:val="20"/>
        </w:rPr>
        <w:t xml:space="preserve"> to May </w:t>
      </w:r>
      <w:r w:rsidR="00ED7CF0" w:rsidRPr="00862818">
        <w:rPr>
          <w:rFonts w:ascii="Arial" w:hAnsi="Arial" w:cs="Arial"/>
          <w:b/>
          <w:sz w:val="20"/>
        </w:rPr>
        <w:t>28</w:t>
      </w:r>
      <w:r w:rsidRPr="00862818">
        <w:rPr>
          <w:rFonts w:ascii="Arial" w:hAnsi="Arial" w:cs="Arial"/>
          <w:b/>
          <w:sz w:val="20"/>
        </w:rPr>
        <w:t>, 202</w:t>
      </w:r>
      <w:r w:rsidR="00ED7CF0" w:rsidRPr="00862818">
        <w:rPr>
          <w:rFonts w:ascii="Arial" w:hAnsi="Arial" w:cs="Arial"/>
          <w:b/>
          <w:sz w:val="20"/>
        </w:rPr>
        <w:t>4</w:t>
      </w:r>
      <w:r w:rsidR="00811B78" w:rsidRPr="00862818">
        <w:rPr>
          <w:rFonts w:ascii="Arial" w:hAnsi="Arial" w:cs="Arial"/>
          <w:sz w:val="20"/>
        </w:rPr>
        <w:t xml:space="preserve"> and</w:t>
      </w:r>
      <w:r w:rsidR="00BA398B" w:rsidRPr="00862818">
        <w:rPr>
          <w:rFonts w:ascii="Arial" w:hAnsi="Arial" w:cs="Arial"/>
          <w:sz w:val="20"/>
        </w:rPr>
        <w:t xml:space="preserve"> the fall/winter holiday edition </w:t>
      </w:r>
      <w:r w:rsidR="000256D2" w:rsidRPr="00862818">
        <w:rPr>
          <w:rFonts w:ascii="Arial" w:hAnsi="Arial" w:cs="Arial"/>
          <w:sz w:val="20"/>
        </w:rPr>
        <w:t xml:space="preserve">will be </w:t>
      </w:r>
      <w:r w:rsidR="00BA398B" w:rsidRPr="00862818">
        <w:rPr>
          <w:rFonts w:ascii="Arial" w:hAnsi="Arial" w:cs="Arial"/>
          <w:sz w:val="20"/>
        </w:rPr>
        <w:t xml:space="preserve">effective </w:t>
      </w:r>
    </w:p>
    <w:p w14:paraId="512D1B2C" w14:textId="434E60AF" w:rsidR="0096182D" w:rsidRPr="00862818" w:rsidRDefault="00214E54" w:rsidP="008302F1">
      <w:pPr>
        <w:tabs>
          <w:tab w:val="left" w:pos="4320"/>
        </w:tabs>
        <w:overflowPunct/>
        <w:autoSpaceDE/>
        <w:autoSpaceDN/>
        <w:adjustRightInd/>
        <w:textAlignment w:val="auto"/>
        <w:rPr>
          <w:rFonts w:ascii="Arial" w:hAnsi="Arial" w:cs="Arial"/>
          <w:sz w:val="20"/>
        </w:rPr>
      </w:pPr>
      <w:r w:rsidRPr="00862818">
        <w:rPr>
          <w:rFonts w:ascii="Arial" w:hAnsi="Arial" w:cs="Arial"/>
          <w:b/>
          <w:sz w:val="20"/>
        </w:rPr>
        <w:t>S</w:t>
      </w:r>
      <w:r w:rsidR="006A4045" w:rsidRPr="00862818">
        <w:rPr>
          <w:rFonts w:ascii="Arial" w:hAnsi="Arial" w:cs="Arial"/>
          <w:b/>
          <w:sz w:val="20"/>
        </w:rPr>
        <w:t>eptember 0</w:t>
      </w:r>
      <w:r w:rsidR="00ED7CF0" w:rsidRPr="00862818">
        <w:rPr>
          <w:rFonts w:ascii="Arial" w:hAnsi="Arial" w:cs="Arial"/>
          <w:b/>
          <w:sz w:val="20"/>
        </w:rPr>
        <w:t>4</w:t>
      </w:r>
      <w:r w:rsidR="006A4045" w:rsidRPr="00862818">
        <w:rPr>
          <w:rFonts w:ascii="Arial" w:hAnsi="Arial" w:cs="Arial"/>
          <w:b/>
          <w:sz w:val="20"/>
        </w:rPr>
        <w:t xml:space="preserve">, </w:t>
      </w:r>
      <w:proofErr w:type="gramStart"/>
      <w:r w:rsidR="006A4045" w:rsidRPr="00862818">
        <w:rPr>
          <w:rFonts w:ascii="Arial" w:hAnsi="Arial" w:cs="Arial"/>
          <w:b/>
          <w:sz w:val="20"/>
        </w:rPr>
        <w:t>202</w:t>
      </w:r>
      <w:r w:rsidR="00ED7CF0" w:rsidRPr="00862818">
        <w:rPr>
          <w:rFonts w:ascii="Arial" w:hAnsi="Arial" w:cs="Arial"/>
          <w:b/>
          <w:sz w:val="20"/>
        </w:rPr>
        <w:t>4</w:t>
      </w:r>
      <w:proofErr w:type="gramEnd"/>
      <w:r w:rsidRPr="00862818">
        <w:rPr>
          <w:rFonts w:ascii="Arial" w:hAnsi="Arial" w:cs="Arial"/>
          <w:b/>
          <w:sz w:val="20"/>
        </w:rPr>
        <w:t xml:space="preserve"> to </w:t>
      </w:r>
      <w:r w:rsidR="006A4045" w:rsidRPr="00862818">
        <w:rPr>
          <w:rFonts w:ascii="Arial" w:hAnsi="Arial" w:cs="Arial"/>
          <w:b/>
          <w:sz w:val="20"/>
        </w:rPr>
        <w:t>October</w:t>
      </w:r>
      <w:r w:rsidR="00A710B2" w:rsidRPr="00862818">
        <w:rPr>
          <w:rFonts w:ascii="Arial" w:hAnsi="Arial" w:cs="Arial"/>
          <w:b/>
          <w:sz w:val="20"/>
        </w:rPr>
        <w:t xml:space="preserve"> </w:t>
      </w:r>
      <w:r w:rsidR="00ED7CF0" w:rsidRPr="00862818">
        <w:rPr>
          <w:rFonts w:ascii="Arial" w:hAnsi="Arial" w:cs="Arial"/>
          <w:b/>
          <w:sz w:val="20"/>
        </w:rPr>
        <w:t>29</w:t>
      </w:r>
      <w:r w:rsidR="007F0BC6" w:rsidRPr="00862818">
        <w:rPr>
          <w:rFonts w:ascii="Arial" w:hAnsi="Arial" w:cs="Arial"/>
          <w:b/>
          <w:sz w:val="20"/>
        </w:rPr>
        <w:t>, 20</w:t>
      </w:r>
      <w:r w:rsidR="00216361" w:rsidRPr="00862818">
        <w:rPr>
          <w:rFonts w:ascii="Arial" w:hAnsi="Arial" w:cs="Arial"/>
          <w:b/>
          <w:sz w:val="20"/>
        </w:rPr>
        <w:t>2</w:t>
      </w:r>
      <w:r w:rsidR="00ED7CF0" w:rsidRPr="00862818">
        <w:rPr>
          <w:rFonts w:ascii="Arial" w:hAnsi="Arial" w:cs="Arial"/>
          <w:b/>
          <w:sz w:val="20"/>
        </w:rPr>
        <w:t>4</w:t>
      </w:r>
      <w:r w:rsidR="00BA398B" w:rsidRPr="00862818">
        <w:rPr>
          <w:rFonts w:ascii="Arial" w:hAnsi="Arial" w:cs="Arial"/>
          <w:sz w:val="20"/>
        </w:rPr>
        <w:t xml:space="preserve">.  </w:t>
      </w:r>
    </w:p>
    <w:p w14:paraId="1AE7025E" w14:textId="77777777" w:rsidR="0096182D" w:rsidRPr="00862818" w:rsidRDefault="0096182D" w:rsidP="008302F1">
      <w:pPr>
        <w:tabs>
          <w:tab w:val="left" w:pos="4320"/>
        </w:tabs>
        <w:overflowPunct/>
        <w:autoSpaceDE/>
        <w:autoSpaceDN/>
        <w:adjustRightInd/>
        <w:textAlignment w:val="auto"/>
        <w:rPr>
          <w:rFonts w:ascii="Arial" w:hAnsi="Arial" w:cs="Arial"/>
          <w:sz w:val="20"/>
        </w:rPr>
      </w:pPr>
    </w:p>
    <w:p w14:paraId="23F686F1" w14:textId="77777777" w:rsidR="00F028ED" w:rsidRPr="00862818" w:rsidRDefault="00F028ED" w:rsidP="00F028ED">
      <w:pPr>
        <w:pStyle w:val="ListParagraph"/>
        <w:numPr>
          <w:ilvl w:val="0"/>
          <w:numId w:val="2"/>
        </w:numPr>
        <w:rPr>
          <w:rFonts w:ascii="Arial" w:eastAsia="Times New Roman" w:hAnsi="Arial" w:cs="Arial"/>
        </w:rPr>
      </w:pPr>
      <w:r w:rsidRPr="00862818">
        <w:rPr>
          <w:rFonts w:ascii="Arial" w:eastAsia="Times New Roman" w:hAnsi="Arial" w:cs="Arial"/>
        </w:rPr>
        <w:t>100K copies distributed on top of the LA Times</w:t>
      </w:r>
    </w:p>
    <w:p w14:paraId="43A39475" w14:textId="77777777" w:rsidR="00F028ED" w:rsidRPr="00862818" w:rsidRDefault="00F028ED" w:rsidP="00F028ED">
      <w:pPr>
        <w:pStyle w:val="ListParagraph"/>
        <w:numPr>
          <w:ilvl w:val="0"/>
          <w:numId w:val="2"/>
        </w:numPr>
        <w:rPr>
          <w:rFonts w:ascii="Arial" w:eastAsia="Times New Roman" w:hAnsi="Arial" w:cs="Arial"/>
        </w:rPr>
      </w:pPr>
      <w:r w:rsidRPr="00862818">
        <w:rPr>
          <w:rFonts w:ascii="Arial" w:eastAsia="Times New Roman" w:hAnsi="Arial" w:cs="Arial"/>
        </w:rPr>
        <w:t xml:space="preserve">~60K distributed to </w:t>
      </w:r>
      <w:proofErr w:type="gramStart"/>
      <w:r w:rsidRPr="00862818">
        <w:rPr>
          <w:rFonts w:ascii="Arial" w:eastAsia="Times New Roman" w:hAnsi="Arial" w:cs="Arial"/>
        </w:rPr>
        <w:t>stores</w:t>
      </w:r>
      <w:proofErr w:type="gramEnd"/>
    </w:p>
    <w:p w14:paraId="75831C3A" w14:textId="77777777" w:rsidR="00F028ED" w:rsidRPr="00862818" w:rsidRDefault="00F028ED" w:rsidP="00F028ED">
      <w:pPr>
        <w:pStyle w:val="ListParagraph"/>
        <w:numPr>
          <w:ilvl w:val="0"/>
          <w:numId w:val="2"/>
        </w:numPr>
        <w:rPr>
          <w:rFonts w:ascii="Arial" w:eastAsia="Times New Roman" w:hAnsi="Arial" w:cs="Arial"/>
        </w:rPr>
      </w:pPr>
      <w:r w:rsidRPr="00862818">
        <w:rPr>
          <w:rFonts w:ascii="Arial" w:eastAsia="Times New Roman" w:hAnsi="Arial" w:cs="Arial"/>
        </w:rPr>
        <w:t xml:space="preserve">Included in weekly </w:t>
      </w:r>
      <w:proofErr w:type="gramStart"/>
      <w:r w:rsidRPr="00862818">
        <w:rPr>
          <w:rFonts w:ascii="Arial" w:eastAsia="Times New Roman" w:hAnsi="Arial" w:cs="Arial"/>
        </w:rPr>
        <w:t>email</w:t>
      </w:r>
      <w:proofErr w:type="gramEnd"/>
    </w:p>
    <w:p w14:paraId="41DEC11A" w14:textId="77777777" w:rsidR="00F028ED" w:rsidRPr="00862818" w:rsidRDefault="00F028ED" w:rsidP="00F028ED">
      <w:pPr>
        <w:pStyle w:val="ListParagraph"/>
        <w:numPr>
          <w:ilvl w:val="1"/>
          <w:numId w:val="2"/>
        </w:numPr>
        <w:rPr>
          <w:rFonts w:ascii="Arial" w:eastAsia="Times New Roman" w:hAnsi="Arial" w:cs="Arial"/>
        </w:rPr>
      </w:pPr>
      <w:r w:rsidRPr="00862818">
        <w:rPr>
          <w:rFonts w:ascii="Arial" w:eastAsia="Times New Roman" w:hAnsi="Arial" w:cs="Arial"/>
        </w:rPr>
        <w:t>90K+ subscribers</w:t>
      </w:r>
    </w:p>
    <w:p w14:paraId="7B48DB9D" w14:textId="2557E1B3" w:rsidR="00F028ED" w:rsidRPr="00862818" w:rsidRDefault="00F028ED" w:rsidP="00F028ED">
      <w:pPr>
        <w:pStyle w:val="ListParagraph"/>
        <w:numPr>
          <w:ilvl w:val="0"/>
          <w:numId w:val="2"/>
        </w:numPr>
        <w:rPr>
          <w:rFonts w:ascii="Arial" w:eastAsia="Times New Roman" w:hAnsi="Arial" w:cs="Arial"/>
        </w:rPr>
      </w:pPr>
      <w:r w:rsidRPr="00862818">
        <w:rPr>
          <w:rFonts w:ascii="Arial" w:eastAsia="Times New Roman" w:hAnsi="Arial" w:cs="Arial"/>
        </w:rPr>
        <w:t>Point of sale item signs (Shelf Talkers)</w:t>
      </w:r>
    </w:p>
    <w:p w14:paraId="351E1C4F" w14:textId="6A4E2895" w:rsidR="00F028ED" w:rsidRPr="00862818" w:rsidRDefault="00F028ED" w:rsidP="00F028ED">
      <w:pPr>
        <w:pStyle w:val="ListParagraph"/>
        <w:numPr>
          <w:ilvl w:val="0"/>
          <w:numId w:val="2"/>
        </w:numPr>
        <w:rPr>
          <w:rFonts w:ascii="Arial" w:eastAsia="Times New Roman" w:hAnsi="Arial" w:cs="Arial"/>
        </w:rPr>
      </w:pPr>
      <w:r w:rsidRPr="00862818">
        <w:rPr>
          <w:rFonts w:ascii="Arial" w:eastAsia="Times New Roman" w:hAnsi="Arial" w:cs="Arial"/>
        </w:rPr>
        <w:t xml:space="preserve">Programmed shelf tags </w:t>
      </w:r>
    </w:p>
    <w:p w14:paraId="6CB2879B" w14:textId="47388C7E" w:rsidR="007330F9" w:rsidRPr="00862818" w:rsidRDefault="00F028ED" w:rsidP="007330F9">
      <w:pPr>
        <w:pStyle w:val="ListParagraph"/>
        <w:numPr>
          <w:ilvl w:val="0"/>
          <w:numId w:val="2"/>
        </w:numPr>
        <w:rPr>
          <w:rFonts w:ascii="Arial" w:eastAsia="Times New Roman" w:hAnsi="Arial" w:cs="Arial"/>
        </w:rPr>
      </w:pPr>
      <w:r w:rsidRPr="00862818">
        <w:rPr>
          <w:rFonts w:ascii="Arial" w:eastAsia="Times New Roman" w:hAnsi="Arial" w:cs="Arial"/>
        </w:rPr>
        <w:t>On the website homepage for run of campaign (with clickthrough to PDF)</w:t>
      </w:r>
    </w:p>
    <w:p w14:paraId="2597A2DE" w14:textId="00B04622" w:rsidR="007330F9" w:rsidRPr="00862818" w:rsidRDefault="007330F9" w:rsidP="007330F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62818">
        <w:rPr>
          <w:rFonts w:ascii="Arial" w:hAnsi="Arial" w:cs="Arial"/>
        </w:rPr>
        <w:t>E-Commerce: 1,000,000+ user reach across all web and app platforms (</w:t>
      </w:r>
      <w:hyperlink r:id="rId9" w:history="1">
        <w:r w:rsidRPr="00862818">
          <w:rPr>
            <w:rStyle w:val="Hyperlink"/>
            <w:rFonts w:ascii="Arial" w:hAnsi="Arial" w:cs="Arial"/>
          </w:rPr>
          <w:t>www.amazon.com</w:t>
        </w:r>
      </w:hyperlink>
      <w:r w:rsidRPr="00862818">
        <w:rPr>
          <w:rFonts w:ascii="Arial" w:hAnsi="Arial" w:cs="Arial"/>
        </w:rPr>
        <w:t xml:space="preserve">, </w:t>
      </w:r>
      <w:hyperlink r:id="rId10" w:history="1">
        <w:r w:rsidRPr="00862818">
          <w:rPr>
            <w:rStyle w:val="Hyperlink"/>
            <w:rFonts w:ascii="Arial" w:hAnsi="Arial" w:cs="Arial"/>
          </w:rPr>
          <w:t>www.instacart.com</w:t>
        </w:r>
      </w:hyperlink>
      <w:r w:rsidRPr="00862818">
        <w:rPr>
          <w:rFonts w:ascii="Arial" w:hAnsi="Arial" w:cs="Arial"/>
        </w:rPr>
        <w:t xml:space="preserve">, </w:t>
      </w:r>
      <w:hyperlink r:id="rId11" w:history="1">
        <w:r w:rsidRPr="00862818">
          <w:rPr>
            <w:rStyle w:val="Hyperlink"/>
            <w:rFonts w:ascii="Arial" w:hAnsi="Arial" w:cs="Arial"/>
          </w:rPr>
          <w:t>www.doordash.com</w:t>
        </w:r>
      </w:hyperlink>
      <w:r w:rsidRPr="00862818">
        <w:rPr>
          <w:rFonts w:ascii="Arial" w:hAnsi="Arial" w:cs="Arial"/>
        </w:rPr>
        <w:t xml:space="preserve">, </w:t>
      </w:r>
      <w:hyperlink r:id="rId12" w:history="1">
        <w:r w:rsidRPr="00862818">
          <w:rPr>
            <w:rStyle w:val="Hyperlink"/>
            <w:rFonts w:ascii="Arial" w:hAnsi="Arial" w:cs="Arial"/>
          </w:rPr>
          <w:t>shop.bristolfarms.com</w:t>
        </w:r>
      </w:hyperlink>
      <w:r w:rsidRPr="00862818">
        <w:rPr>
          <w:rFonts w:ascii="Arial" w:hAnsi="Arial" w:cs="Arial"/>
        </w:rPr>
        <w:t xml:space="preserve">) </w:t>
      </w:r>
    </w:p>
    <w:p w14:paraId="454FE741" w14:textId="77777777" w:rsidR="007330F9" w:rsidRPr="00862818" w:rsidRDefault="007330F9" w:rsidP="007330F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62818">
        <w:rPr>
          <w:rFonts w:ascii="Arial" w:hAnsi="Arial" w:cs="Arial"/>
        </w:rPr>
        <w:t>35,000+ repeat customer impressions</w:t>
      </w:r>
    </w:p>
    <w:p w14:paraId="256782D4" w14:textId="77777777" w:rsidR="007330F9" w:rsidRPr="00862818" w:rsidRDefault="007330F9" w:rsidP="007330F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62818">
        <w:rPr>
          <w:rFonts w:ascii="Arial" w:hAnsi="Arial" w:cs="Arial"/>
        </w:rPr>
        <w:t xml:space="preserve">Estimated incremental sales lift: 5-10%+ on </w:t>
      </w:r>
      <w:proofErr w:type="gramStart"/>
      <w:r w:rsidRPr="00862818">
        <w:rPr>
          <w:rFonts w:ascii="Arial" w:hAnsi="Arial" w:cs="Arial"/>
        </w:rPr>
        <w:t>ecommerce</w:t>
      </w:r>
      <w:proofErr w:type="gramEnd"/>
    </w:p>
    <w:p w14:paraId="5040E1B8" w14:textId="2D6C9126" w:rsidR="008C4601" w:rsidRPr="00862818" w:rsidRDefault="008C4601" w:rsidP="00832A9F">
      <w:pPr>
        <w:overflowPunct/>
        <w:autoSpaceDE/>
        <w:autoSpaceDN/>
        <w:adjustRightInd/>
        <w:ind w:left="1440" w:firstLine="360"/>
        <w:textAlignment w:val="auto"/>
        <w:rPr>
          <w:rFonts w:ascii="Arial" w:hAnsi="Arial" w:cs="Arial"/>
          <w:sz w:val="20"/>
        </w:rPr>
      </w:pPr>
    </w:p>
    <w:p w14:paraId="1E54B776" w14:textId="35EB15F8" w:rsidR="00F028ED" w:rsidRPr="00862818" w:rsidRDefault="00F028ED" w:rsidP="00F028ED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sz w:val="20"/>
          <w:u w:val="single"/>
        </w:rPr>
      </w:pPr>
      <w:r w:rsidRPr="00862818">
        <w:rPr>
          <w:rFonts w:ascii="Arial" w:hAnsi="Arial" w:cs="Arial"/>
          <w:b/>
          <w:bCs/>
          <w:sz w:val="20"/>
          <w:u w:val="single"/>
        </w:rPr>
        <w:t xml:space="preserve">Passport to Savings Option 2: $3,800 </w:t>
      </w:r>
    </w:p>
    <w:p w14:paraId="41872943" w14:textId="4961948A" w:rsidR="008C4601" w:rsidRPr="00862818" w:rsidRDefault="00F028ED" w:rsidP="004E6757">
      <w:pPr>
        <w:tabs>
          <w:tab w:val="left" w:pos="4320"/>
        </w:tabs>
        <w:overflowPunct/>
        <w:autoSpaceDE/>
        <w:autoSpaceDN/>
        <w:adjustRightInd/>
        <w:textAlignment w:val="auto"/>
        <w:rPr>
          <w:rFonts w:ascii="Arial" w:hAnsi="Arial" w:cs="Arial"/>
          <w:sz w:val="20"/>
        </w:rPr>
      </w:pPr>
      <w:r w:rsidRPr="00862818">
        <w:rPr>
          <w:rFonts w:ascii="Arial" w:hAnsi="Arial" w:cs="Arial"/>
          <w:sz w:val="20"/>
        </w:rPr>
        <w:t xml:space="preserve">Option 2 includes the features that are included in Option 1 with the addition of </w:t>
      </w:r>
      <w:r w:rsidR="008C4601" w:rsidRPr="00862818">
        <w:rPr>
          <w:rFonts w:ascii="Arial" w:hAnsi="Arial" w:cs="Arial"/>
          <w:sz w:val="20"/>
        </w:rPr>
        <w:t xml:space="preserve">a </w:t>
      </w:r>
      <w:proofErr w:type="spellStart"/>
      <w:r w:rsidR="008C4601" w:rsidRPr="00862818">
        <w:rPr>
          <w:rFonts w:ascii="Arial" w:hAnsi="Arial" w:cs="Arial"/>
          <w:sz w:val="20"/>
        </w:rPr>
        <w:t>Farmfresh</w:t>
      </w:r>
      <w:proofErr w:type="spellEnd"/>
      <w:r w:rsidR="008C4601" w:rsidRPr="00862818">
        <w:rPr>
          <w:rFonts w:ascii="Arial" w:hAnsi="Arial" w:cs="Arial"/>
          <w:sz w:val="20"/>
        </w:rPr>
        <w:t xml:space="preserve"> Ad during the Passport timeframe.  </w:t>
      </w:r>
    </w:p>
    <w:p w14:paraId="0FA73E4A" w14:textId="77777777" w:rsidR="00832A9F" w:rsidRPr="00862818" w:rsidRDefault="00832A9F" w:rsidP="00832A9F">
      <w:pPr>
        <w:overflowPunct/>
        <w:autoSpaceDE/>
        <w:autoSpaceDN/>
        <w:adjustRightInd/>
        <w:ind w:left="1440" w:firstLine="360"/>
        <w:textAlignment w:val="auto"/>
        <w:rPr>
          <w:rFonts w:ascii="Arial" w:hAnsi="Arial" w:cs="Arial"/>
          <w:sz w:val="20"/>
        </w:rPr>
      </w:pPr>
    </w:p>
    <w:p w14:paraId="4612D38E" w14:textId="77777777" w:rsidR="00A710B2" w:rsidRPr="00862818" w:rsidRDefault="00BA398B" w:rsidP="00BA398B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sz w:val="20"/>
          <w:u w:val="single"/>
        </w:rPr>
      </w:pPr>
      <w:r w:rsidRPr="00862818">
        <w:rPr>
          <w:rFonts w:ascii="Arial" w:hAnsi="Arial" w:cs="Arial"/>
          <w:b/>
          <w:bCs/>
          <w:sz w:val="20"/>
          <w:u w:val="single"/>
        </w:rPr>
        <w:t xml:space="preserve">Visiting Vendor </w:t>
      </w:r>
      <w:r w:rsidR="00E04C92" w:rsidRPr="00862818">
        <w:rPr>
          <w:rFonts w:ascii="Arial" w:hAnsi="Arial" w:cs="Arial"/>
          <w:b/>
          <w:bCs/>
          <w:sz w:val="20"/>
          <w:u w:val="single"/>
        </w:rPr>
        <w:t xml:space="preserve">In-Store </w:t>
      </w:r>
      <w:r w:rsidRPr="00862818">
        <w:rPr>
          <w:rFonts w:ascii="Arial" w:hAnsi="Arial" w:cs="Arial"/>
          <w:b/>
          <w:bCs/>
          <w:sz w:val="20"/>
          <w:u w:val="single"/>
        </w:rPr>
        <w:t>Demos</w:t>
      </w:r>
    </w:p>
    <w:p w14:paraId="5B4AC427" w14:textId="77777777" w:rsidR="0096182D" w:rsidRPr="00862818" w:rsidRDefault="00BA398B" w:rsidP="00BE6E49">
      <w:pPr>
        <w:overflowPunct/>
        <w:autoSpaceDE/>
        <w:autoSpaceDN/>
        <w:adjustRightInd/>
        <w:ind w:right="-1440"/>
        <w:textAlignment w:val="auto"/>
        <w:rPr>
          <w:rFonts w:ascii="Arial" w:hAnsi="Arial" w:cs="Arial"/>
          <w:sz w:val="20"/>
        </w:rPr>
      </w:pPr>
      <w:r w:rsidRPr="00862818">
        <w:rPr>
          <w:rFonts w:ascii="Arial" w:hAnsi="Arial" w:cs="Arial"/>
          <w:sz w:val="20"/>
        </w:rPr>
        <w:t xml:space="preserve">We also allow </w:t>
      </w:r>
      <w:r w:rsidRPr="00862818">
        <w:rPr>
          <w:rFonts w:ascii="Arial" w:hAnsi="Arial" w:cs="Arial"/>
          <w:b/>
          <w:sz w:val="20"/>
          <w:u w:val="single"/>
        </w:rPr>
        <w:t>your</w:t>
      </w:r>
      <w:r w:rsidRPr="00862818">
        <w:rPr>
          <w:rFonts w:ascii="Arial" w:hAnsi="Arial" w:cs="Arial"/>
          <w:sz w:val="20"/>
        </w:rPr>
        <w:t xml:space="preserve"> staff </w:t>
      </w:r>
      <w:r w:rsidR="0096182D" w:rsidRPr="00862818">
        <w:rPr>
          <w:rFonts w:ascii="Arial" w:hAnsi="Arial" w:cs="Arial"/>
          <w:sz w:val="20"/>
        </w:rPr>
        <w:t xml:space="preserve">or a </w:t>
      </w:r>
      <w:proofErr w:type="gramStart"/>
      <w:r w:rsidR="0096182D" w:rsidRPr="00862818">
        <w:rPr>
          <w:rFonts w:ascii="Arial" w:hAnsi="Arial" w:cs="Arial"/>
          <w:sz w:val="20"/>
        </w:rPr>
        <w:t>third party</w:t>
      </w:r>
      <w:proofErr w:type="gramEnd"/>
      <w:r w:rsidR="0096182D" w:rsidRPr="00862818">
        <w:rPr>
          <w:rFonts w:ascii="Arial" w:hAnsi="Arial" w:cs="Arial"/>
          <w:sz w:val="20"/>
        </w:rPr>
        <w:t xml:space="preserve"> demo agency </w:t>
      </w:r>
      <w:r w:rsidRPr="00862818">
        <w:rPr>
          <w:rFonts w:ascii="Arial" w:hAnsi="Arial" w:cs="Arial"/>
          <w:sz w:val="20"/>
        </w:rPr>
        <w:t xml:space="preserve">to perform samplings in our stores.  </w:t>
      </w:r>
    </w:p>
    <w:p w14:paraId="5B5BAE0D" w14:textId="77777777" w:rsidR="003A1698" w:rsidRPr="00862818" w:rsidRDefault="00BA398B" w:rsidP="00BE6E49">
      <w:pPr>
        <w:overflowPunct/>
        <w:autoSpaceDE/>
        <w:autoSpaceDN/>
        <w:adjustRightInd/>
        <w:ind w:right="-1440"/>
        <w:textAlignment w:val="auto"/>
        <w:rPr>
          <w:rFonts w:ascii="Arial" w:hAnsi="Arial" w:cs="Arial"/>
          <w:sz w:val="20"/>
        </w:rPr>
      </w:pPr>
      <w:r w:rsidRPr="00862818">
        <w:rPr>
          <w:rFonts w:ascii="Arial" w:hAnsi="Arial" w:cs="Arial"/>
          <w:sz w:val="20"/>
        </w:rPr>
        <w:t xml:space="preserve">This is our </w:t>
      </w:r>
      <w:r w:rsidRPr="00862818">
        <w:rPr>
          <w:rFonts w:ascii="Arial" w:hAnsi="Arial" w:cs="Arial"/>
          <w:i/>
          <w:sz w:val="20"/>
        </w:rPr>
        <w:t>Visiting Vendor Demo Program</w:t>
      </w:r>
      <w:r w:rsidRPr="00862818">
        <w:rPr>
          <w:rFonts w:ascii="Arial" w:hAnsi="Arial" w:cs="Arial"/>
          <w:sz w:val="20"/>
        </w:rPr>
        <w:t xml:space="preserve">.  </w:t>
      </w:r>
      <w:r w:rsidR="003A1698" w:rsidRPr="00862818">
        <w:rPr>
          <w:rFonts w:ascii="Arial" w:hAnsi="Arial" w:cs="Arial"/>
          <w:sz w:val="20"/>
        </w:rPr>
        <w:t xml:space="preserve">Please submit your proposed demo schedule using the </w:t>
      </w:r>
    </w:p>
    <w:p w14:paraId="5E53F6A4" w14:textId="1D7C93A8" w:rsidR="00BE6E49" w:rsidRPr="00862818" w:rsidRDefault="003A1698" w:rsidP="00BE6E49">
      <w:pPr>
        <w:overflowPunct/>
        <w:autoSpaceDE/>
        <w:autoSpaceDN/>
        <w:adjustRightInd/>
        <w:ind w:right="-1440"/>
        <w:textAlignment w:val="auto"/>
        <w:rPr>
          <w:rFonts w:ascii="Arial" w:hAnsi="Arial" w:cs="Arial"/>
          <w:sz w:val="20"/>
        </w:rPr>
      </w:pPr>
      <w:r w:rsidRPr="00862818">
        <w:rPr>
          <w:rFonts w:ascii="Arial" w:hAnsi="Arial" w:cs="Arial"/>
          <w:sz w:val="20"/>
        </w:rPr>
        <w:t>link below.</w:t>
      </w:r>
    </w:p>
    <w:p w14:paraId="6B6096B9" w14:textId="639C0220" w:rsidR="006949BB" w:rsidRPr="00862818" w:rsidRDefault="003A1698" w:rsidP="006949BB">
      <w:pPr>
        <w:numPr>
          <w:ilvl w:val="1"/>
          <w:numId w:val="3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Arial" w:hAnsi="Arial" w:cs="Arial"/>
          <w:color w:val="201F1E"/>
          <w:szCs w:val="24"/>
        </w:rPr>
      </w:pPr>
      <w:r w:rsidRPr="00862818">
        <w:rPr>
          <w:rFonts w:ascii="Arial" w:hAnsi="Arial" w:cs="Arial"/>
          <w:color w:val="000000"/>
          <w:szCs w:val="24"/>
        </w:rPr>
        <w:t>Regular Demos: </w:t>
      </w:r>
      <w:r w:rsidR="00D33F88" w:rsidRPr="00862818">
        <w:rPr>
          <w:rFonts w:ascii="Arial" w:hAnsi="Arial" w:cs="Arial"/>
          <w:b/>
          <w:bCs/>
        </w:rPr>
        <w:t xml:space="preserve">New Bristol Farms Vendor Demo Portal: </w:t>
      </w:r>
      <w:hyperlink r:id="rId13" w:history="1">
        <w:r w:rsidR="00D33F88" w:rsidRPr="00862818">
          <w:rPr>
            <w:rStyle w:val="Hyperlink"/>
            <w:rFonts w:ascii="Arial" w:hAnsi="Arial" w:cs="Arial"/>
          </w:rPr>
          <w:t>https://demo.bristolfarms.com/</w:t>
        </w:r>
      </w:hyperlink>
    </w:p>
    <w:p w14:paraId="496D6AEF" w14:textId="77777777" w:rsidR="003A1698" w:rsidRPr="00862818" w:rsidRDefault="003A1698" w:rsidP="00BA398B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sz w:val="20"/>
          <w:u w:val="single"/>
        </w:rPr>
      </w:pPr>
    </w:p>
    <w:p w14:paraId="4155D6A7" w14:textId="0D70B427" w:rsidR="00A710B2" w:rsidRPr="00862818" w:rsidRDefault="00BA398B" w:rsidP="00BA398B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sz w:val="20"/>
          <w:u w:val="single"/>
        </w:rPr>
      </w:pPr>
      <w:proofErr w:type="spellStart"/>
      <w:r w:rsidRPr="00862818">
        <w:rPr>
          <w:rFonts w:ascii="Arial" w:hAnsi="Arial" w:cs="Arial"/>
          <w:b/>
          <w:bCs/>
          <w:sz w:val="20"/>
          <w:u w:val="single"/>
        </w:rPr>
        <w:t>Farm</w:t>
      </w:r>
      <w:r w:rsidR="003D6CC1" w:rsidRPr="00862818">
        <w:rPr>
          <w:rFonts w:ascii="Arial" w:hAnsi="Arial" w:cs="Arial"/>
          <w:b/>
          <w:bCs/>
          <w:sz w:val="20"/>
          <w:u w:val="single"/>
        </w:rPr>
        <w:t>f</w:t>
      </w:r>
      <w:r w:rsidRPr="00862818">
        <w:rPr>
          <w:rFonts w:ascii="Arial" w:hAnsi="Arial" w:cs="Arial"/>
          <w:b/>
          <w:bCs/>
          <w:sz w:val="20"/>
          <w:u w:val="single"/>
        </w:rPr>
        <w:t>resh</w:t>
      </w:r>
      <w:proofErr w:type="spellEnd"/>
      <w:r w:rsidRPr="00862818">
        <w:rPr>
          <w:rFonts w:ascii="Arial" w:hAnsi="Arial" w:cs="Arial"/>
          <w:b/>
          <w:bCs/>
          <w:sz w:val="20"/>
          <w:u w:val="single"/>
        </w:rPr>
        <w:t xml:space="preserve"> </w:t>
      </w:r>
      <w:r w:rsidR="00AE18D8" w:rsidRPr="00862818">
        <w:rPr>
          <w:rFonts w:ascii="Arial" w:hAnsi="Arial" w:cs="Arial"/>
          <w:b/>
          <w:bCs/>
          <w:sz w:val="20"/>
          <w:u w:val="single"/>
        </w:rPr>
        <w:t>Ad</w:t>
      </w:r>
      <w:r w:rsidRPr="00862818">
        <w:rPr>
          <w:rFonts w:ascii="Arial" w:hAnsi="Arial" w:cs="Arial"/>
          <w:b/>
          <w:bCs/>
          <w:sz w:val="20"/>
          <w:u w:val="single"/>
        </w:rPr>
        <w:t xml:space="preserve"> </w:t>
      </w:r>
      <w:r w:rsidR="00EC4FCD" w:rsidRPr="00862818">
        <w:rPr>
          <w:rFonts w:ascii="Arial" w:hAnsi="Arial" w:cs="Arial"/>
          <w:b/>
          <w:bCs/>
          <w:sz w:val="20"/>
          <w:u w:val="single"/>
        </w:rPr>
        <w:t>$</w:t>
      </w:r>
      <w:r w:rsidR="0077332D" w:rsidRPr="00862818">
        <w:rPr>
          <w:rFonts w:ascii="Arial" w:hAnsi="Arial" w:cs="Arial"/>
          <w:b/>
          <w:bCs/>
          <w:sz w:val="20"/>
          <w:u w:val="single"/>
        </w:rPr>
        <w:t>1,</w:t>
      </w:r>
      <w:r w:rsidR="004E6757" w:rsidRPr="00862818">
        <w:rPr>
          <w:rFonts w:ascii="Arial" w:hAnsi="Arial" w:cs="Arial"/>
          <w:b/>
          <w:bCs/>
          <w:sz w:val="20"/>
          <w:u w:val="single"/>
        </w:rPr>
        <w:t>300</w:t>
      </w:r>
    </w:p>
    <w:p w14:paraId="1518A840" w14:textId="77777777" w:rsidR="003465D5" w:rsidRPr="00862818" w:rsidRDefault="007E22D9" w:rsidP="00BE6E49">
      <w:pPr>
        <w:overflowPunct/>
        <w:autoSpaceDE/>
        <w:autoSpaceDN/>
        <w:adjustRightInd/>
        <w:ind w:right="-1080"/>
        <w:textAlignment w:val="auto"/>
        <w:rPr>
          <w:rFonts w:ascii="Arial" w:hAnsi="Arial" w:cs="Arial"/>
          <w:sz w:val="20"/>
        </w:rPr>
      </w:pPr>
      <w:proofErr w:type="gramStart"/>
      <w:r w:rsidRPr="00862818">
        <w:rPr>
          <w:rFonts w:ascii="Arial" w:hAnsi="Arial" w:cs="Arial"/>
          <w:sz w:val="20"/>
        </w:rPr>
        <w:t>Two week</w:t>
      </w:r>
      <w:proofErr w:type="gramEnd"/>
      <w:r w:rsidR="00BA398B" w:rsidRPr="00862818">
        <w:rPr>
          <w:rFonts w:ascii="Arial" w:hAnsi="Arial" w:cs="Arial"/>
          <w:sz w:val="20"/>
        </w:rPr>
        <w:t xml:space="preserve"> </w:t>
      </w:r>
      <w:proofErr w:type="spellStart"/>
      <w:r w:rsidR="00BA398B" w:rsidRPr="00862818">
        <w:rPr>
          <w:rFonts w:ascii="Arial" w:hAnsi="Arial" w:cs="Arial"/>
          <w:sz w:val="20"/>
        </w:rPr>
        <w:t>Farm</w:t>
      </w:r>
      <w:r w:rsidR="003D6CC1" w:rsidRPr="00862818">
        <w:rPr>
          <w:rFonts w:ascii="Arial" w:hAnsi="Arial" w:cs="Arial"/>
          <w:sz w:val="20"/>
        </w:rPr>
        <w:t>f</w:t>
      </w:r>
      <w:r w:rsidR="00BA398B" w:rsidRPr="00862818">
        <w:rPr>
          <w:rFonts w:ascii="Arial" w:hAnsi="Arial" w:cs="Arial"/>
          <w:sz w:val="20"/>
        </w:rPr>
        <w:t>resh</w:t>
      </w:r>
      <w:proofErr w:type="spellEnd"/>
      <w:r w:rsidR="00FF4D59" w:rsidRPr="00862818">
        <w:rPr>
          <w:rFonts w:ascii="Arial" w:hAnsi="Arial" w:cs="Arial"/>
          <w:sz w:val="20"/>
        </w:rPr>
        <w:t xml:space="preserve"> Ad</w:t>
      </w:r>
      <w:r w:rsidR="00BA398B" w:rsidRPr="00862818">
        <w:rPr>
          <w:rFonts w:ascii="Arial" w:hAnsi="Arial" w:cs="Arial"/>
          <w:sz w:val="20"/>
        </w:rPr>
        <w:t>. </w:t>
      </w:r>
    </w:p>
    <w:p w14:paraId="463E2A2A" w14:textId="6F0C05EC" w:rsidR="004E6757" w:rsidRPr="00862818" w:rsidRDefault="003465D5" w:rsidP="00BE6E49">
      <w:pPr>
        <w:overflowPunct/>
        <w:autoSpaceDE/>
        <w:autoSpaceDN/>
        <w:adjustRightInd/>
        <w:ind w:right="-1080"/>
        <w:textAlignment w:val="auto"/>
        <w:rPr>
          <w:rFonts w:ascii="Arial" w:hAnsi="Arial" w:cs="Arial"/>
          <w:sz w:val="20"/>
        </w:rPr>
      </w:pPr>
      <w:r w:rsidRPr="00862818">
        <w:rPr>
          <w:rFonts w:ascii="Arial" w:hAnsi="Arial" w:cs="Arial"/>
          <w:sz w:val="20"/>
        </w:rPr>
        <w:t xml:space="preserve">See </w:t>
      </w:r>
      <w:r w:rsidR="00ED7CF0" w:rsidRPr="00862818">
        <w:rPr>
          <w:rFonts w:ascii="Arial" w:hAnsi="Arial" w:cs="Arial"/>
          <w:sz w:val="20"/>
        </w:rPr>
        <w:t>2024 Promo Calendar</w:t>
      </w:r>
      <w:r w:rsidRPr="00862818">
        <w:rPr>
          <w:rFonts w:ascii="Arial" w:hAnsi="Arial" w:cs="Arial"/>
          <w:sz w:val="20"/>
        </w:rPr>
        <w:t xml:space="preserve"> for effective start dates. </w:t>
      </w:r>
      <w:r w:rsidR="00BA398B" w:rsidRPr="00862818">
        <w:rPr>
          <w:rFonts w:ascii="Arial" w:hAnsi="Arial" w:cs="Arial"/>
          <w:sz w:val="20"/>
        </w:rPr>
        <w:t xml:space="preserve"> Ads start at $</w:t>
      </w:r>
      <w:r w:rsidR="0077332D" w:rsidRPr="00862818">
        <w:rPr>
          <w:rFonts w:ascii="Arial" w:hAnsi="Arial" w:cs="Arial"/>
          <w:sz w:val="20"/>
        </w:rPr>
        <w:t>1,</w:t>
      </w:r>
      <w:r w:rsidR="004E6757" w:rsidRPr="00862818">
        <w:rPr>
          <w:rFonts w:ascii="Arial" w:hAnsi="Arial" w:cs="Arial"/>
          <w:sz w:val="20"/>
        </w:rPr>
        <w:t>300</w:t>
      </w:r>
      <w:r w:rsidR="00BA398B" w:rsidRPr="00862818">
        <w:rPr>
          <w:rFonts w:ascii="Arial" w:hAnsi="Arial" w:cs="Arial"/>
          <w:sz w:val="20"/>
        </w:rPr>
        <w:t xml:space="preserve">. </w:t>
      </w:r>
    </w:p>
    <w:p w14:paraId="7FFC081B" w14:textId="77777777" w:rsidR="004E6757" w:rsidRPr="00862818" w:rsidRDefault="004E6757" w:rsidP="00BE6E49">
      <w:pPr>
        <w:overflowPunct/>
        <w:autoSpaceDE/>
        <w:autoSpaceDN/>
        <w:adjustRightInd/>
        <w:ind w:right="-1080"/>
        <w:textAlignment w:val="auto"/>
        <w:rPr>
          <w:rFonts w:ascii="Arial" w:hAnsi="Arial" w:cs="Arial"/>
          <w:sz w:val="20"/>
        </w:rPr>
      </w:pPr>
    </w:p>
    <w:p w14:paraId="5FEEC0BB" w14:textId="0B2405B8" w:rsidR="00BA398B" w:rsidRPr="00862818" w:rsidRDefault="00BA398B" w:rsidP="00BE6E49">
      <w:pPr>
        <w:overflowPunct/>
        <w:autoSpaceDE/>
        <w:autoSpaceDN/>
        <w:adjustRightInd/>
        <w:ind w:right="-1080"/>
        <w:textAlignment w:val="auto"/>
        <w:rPr>
          <w:rFonts w:ascii="Arial" w:hAnsi="Arial" w:cs="Arial"/>
          <w:sz w:val="20"/>
        </w:rPr>
      </w:pPr>
      <w:r w:rsidRPr="00862818">
        <w:rPr>
          <w:rFonts w:ascii="Arial" w:hAnsi="Arial" w:cs="Arial"/>
          <w:sz w:val="20"/>
        </w:rPr>
        <w:t>Larger ads are negotiable.</w:t>
      </w:r>
      <w:r w:rsidR="004E6757" w:rsidRPr="00862818">
        <w:rPr>
          <w:rFonts w:ascii="Arial" w:hAnsi="Arial" w:cs="Arial"/>
          <w:sz w:val="20"/>
        </w:rPr>
        <w:t xml:space="preserve">  </w:t>
      </w:r>
      <w:r w:rsidR="0013111F" w:rsidRPr="00862818">
        <w:rPr>
          <w:rFonts w:ascii="Arial" w:hAnsi="Arial" w:cs="Arial"/>
          <w:sz w:val="20"/>
        </w:rPr>
        <w:t xml:space="preserve">Please negotiate with your respective </w:t>
      </w:r>
      <w:r w:rsidR="00216361" w:rsidRPr="00862818">
        <w:rPr>
          <w:rFonts w:ascii="Arial" w:hAnsi="Arial" w:cs="Arial"/>
          <w:sz w:val="20"/>
        </w:rPr>
        <w:t>Category Manager</w:t>
      </w:r>
      <w:r w:rsidR="0013111F" w:rsidRPr="00862818">
        <w:rPr>
          <w:rFonts w:ascii="Arial" w:hAnsi="Arial" w:cs="Arial"/>
          <w:sz w:val="20"/>
        </w:rPr>
        <w:t>.</w:t>
      </w:r>
      <w:r w:rsidRPr="00862818">
        <w:rPr>
          <w:rFonts w:ascii="Arial" w:hAnsi="Arial" w:cs="Arial"/>
          <w:sz w:val="20"/>
        </w:rPr>
        <w:t xml:space="preserve"> </w:t>
      </w:r>
    </w:p>
    <w:p w14:paraId="65649E92" w14:textId="77777777" w:rsidR="007E22D9" w:rsidRPr="00862818" w:rsidRDefault="007E22D9" w:rsidP="007E22D9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sz w:val="20"/>
          <w:u w:val="single"/>
        </w:rPr>
      </w:pPr>
    </w:p>
    <w:p w14:paraId="602442AB" w14:textId="0DE1CD98" w:rsidR="00A710B2" w:rsidRPr="00862818" w:rsidRDefault="00216361" w:rsidP="00216361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sz w:val="20"/>
          <w:u w:val="single"/>
        </w:rPr>
      </w:pPr>
      <w:r w:rsidRPr="00862818">
        <w:rPr>
          <w:rFonts w:ascii="Arial" w:hAnsi="Arial" w:cs="Arial"/>
          <w:b/>
          <w:bCs/>
          <w:sz w:val="20"/>
          <w:u w:val="single"/>
        </w:rPr>
        <w:t>Combo Ad &amp; Secondary Grocery Floor Display $1,</w:t>
      </w:r>
      <w:r w:rsidR="004E6757" w:rsidRPr="00862818">
        <w:rPr>
          <w:rFonts w:ascii="Arial" w:hAnsi="Arial" w:cs="Arial"/>
          <w:b/>
          <w:bCs/>
          <w:sz w:val="20"/>
          <w:u w:val="single"/>
        </w:rPr>
        <w:t>800</w:t>
      </w:r>
    </w:p>
    <w:p w14:paraId="6A1E8F15" w14:textId="77777777" w:rsidR="00216361" w:rsidRPr="00862818" w:rsidRDefault="00216361" w:rsidP="00216361">
      <w:pPr>
        <w:overflowPunct/>
        <w:autoSpaceDE/>
        <w:autoSpaceDN/>
        <w:adjustRightInd/>
        <w:textAlignment w:val="auto"/>
        <w:rPr>
          <w:rFonts w:ascii="Arial" w:hAnsi="Arial" w:cs="Arial"/>
          <w:bCs/>
          <w:sz w:val="20"/>
        </w:rPr>
      </w:pPr>
      <w:proofErr w:type="gramStart"/>
      <w:r w:rsidRPr="00862818">
        <w:rPr>
          <w:rFonts w:ascii="Arial" w:hAnsi="Arial" w:cs="Arial"/>
          <w:bCs/>
          <w:sz w:val="20"/>
        </w:rPr>
        <w:t>Two week</w:t>
      </w:r>
      <w:proofErr w:type="gramEnd"/>
      <w:r w:rsidRPr="00862818">
        <w:rPr>
          <w:rFonts w:ascii="Arial" w:hAnsi="Arial" w:cs="Arial"/>
          <w:bCs/>
          <w:sz w:val="20"/>
        </w:rPr>
        <w:t xml:space="preserve"> Ad and Secondary Grocery display.  Product allocation quantities can be negotiated with </w:t>
      </w:r>
      <w:proofErr w:type="gramStart"/>
      <w:r w:rsidRPr="00862818">
        <w:rPr>
          <w:rFonts w:ascii="Arial" w:hAnsi="Arial" w:cs="Arial"/>
          <w:bCs/>
          <w:sz w:val="20"/>
        </w:rPr>
        <w:t>respective</w:t>
      </w:r>
      <w:proofErr w:type="gramEnd"/>
      <w:r w:rsidRPr="00862818">
        <w:rPr>
          <w:rFonts w:ascii="Arial" w:hAnsi="Arial" w:cs="Arial"/>
          <w:bCs/>
          <w:sz w:val="20"/>
        </w:rPr>
        <w:t xml:space="preserve"> Category Manager.  Promotional </w:t>
      </w:r>
      <w:proofErr w:type="gramStart"/>
      <w:r w:rsidRPr="00862818">
        <w:rPr>
          <w:rFonts w:ascii="Arial" w:hAnsi="Arial" w:cs="Arial"/>
          <w:bCs/>
          <w:sz w:val="20"/>
        </w:rPr>
        <w:t>retails</w:t>
      </w:r>
      <w:proofErr w:type="gramEnd"/>
      <w:r w:rsidRPr="00862818">
        <w:rPr>
          <w:rFonts w:ascii="Arial" w:hAnsi="Arial" w:cs="Arial"/>
          <w:bCs/>
          <w:sz w:val="20"/>
        </w:rPr>
        <w:t xml:space="preserve"> can run for a longer duration.  Negotiate with your Category Manger.</w:t>
      </w:r>
    </w:p>
    <w:p w14:paraId="31640739" w14:textId="77777777" w:rsidR="00216361" w:rsidRPr="00862818" w:rsidRDefault="00216361" w:rsidP="00216361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sz w:val="20"/>
          <w:u w:val="single"/>
        </w:rPr>
      </w:pPr>
    </w:p>
    <w:p w14:paraId="6575F371" w14:textId="77777777" w:rsidR="00A710B2" w:rsidRPr="00862818" w:rsidRDefault="0077332D" w:rsidP="007E22D9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sz w:val="20"/>
          <w:u w:val="single"/>
        </w:rPr>
      </w:pPr>
      <w:r w:rsidRPr="00862818">
        <w:rPr>
          <w:rFonts w:ascii="Arial" w:hAnsi="Arial" w:cs="Arial"/>
          <w:b/>
          <w:bCs/>
          <w:sz w:val="20"/>
          <w:u w:val="single"/>
        </w:rPr>
        <w:t>In-Store TPR Shelf Tags $3</w:t>
      </w:r>
      <w:r w:rsidR="0096182D" w:rsidRPr="00862818">
        <w:rPr>
          <w:rFonts w:ascii="Arial" w:hAnsi="Arial" w:cs="Arial"/>
          <w:b/>
          <w:bCs/>
          <w:sz w:val="20"/>
          <w:u w:val="single"/>
        </w:rPr>
        <w:t>5</w:t>
      </w:r>
      <w:r w:rsidRPr="00862818">
        <w:rPr>
          <w:rFonts w:ascii="Arial" w:hAnsi="Arial" w:cs="Arial"/>
          <w:b/>
          <w:bCs/>
          <w:sz w:val="20"/>
          <w:u w:val="single"/>
        </w:rPr>
        <w:t>0</w:t>
      </w:r>
    </w:p>
    <w:p w14:paraId="790918CE" w14:textId="77777777" w:rsidR="007E22D9" w:rsidRPr="00862818" w:rsidRDefault="0077332D" w:rsidP="007E22D9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sz w:val="20"/>
          <w:u w:val="single"/>
        </w:rPr>
      </w:pPr>
      <w:r w:rsidRPr="00862818">
        <w:rPr>
          <w:rFonts w:ascii="Arial" w:hAnsi="Arial" w:cs="Arial"/>
          <w:bCs/>
          <w:sz w:val="20"/>
        </w:rPr>
        <w:t>In-store TPR shelf tags for the duration of the allowance run $3</w:t>
      </w:r>
      <w:r w:rsidR="00E04C92" w:rsidRPr="00862818">
        <w:rPr>
          <w:rFonts w:ascii="Arial" w:hAnsi="Arial" w:cs="Arial"/>
          <w:bCs/>
          <w:sz w:val="20"/>
        </w:rPr>
        <w:t>5</w:t>
      </w:r>
      <w:r w:rsidRPr="00862818">
        <w:rPr>
          <w:rFonts w:ascii="Arial" w:hAnsi="Arial" w:cs="Arial"/>
          <w:bCs/>
          <w:sz w:val="20"/>
        </w:rPr>
        <w:t>0.</w:t>
      </w:r>
    </w:p>
    <w:p w14:paraId="6D09801C" w14:textId="77777777" w:rsidR="00532F0B" w:rsidRPr="00862818" w:rsidRDefault="00532F0B" w:rsidP="00532F0B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0"/>
          <w:u w:val="single"/>
        </w:rPr>
      </w:pPr>
    </w:p>
    <w:sectPr w:rsidR="00532F0B" w:rsidRPr="00862818" w:rsidSect="006370E2">
      <w:pgSz w:w="12240" w:h="15840" w:code="1"/>
      <w:pgMar w:top="907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354C6" w14:textId="77777777" w:rsidR="00DC7913" w:rsidRDefault="00DC7913">
      <w:r>
        <w:separator/>
      </w:r>
    </w:p>
  </w:endnote>
  <w:endnote w:type="continuationSeparator" w:id="0">
    <w:p w14:paraId="00AFE6D9" w14:textId="77777777" w:rsidR="00DC7913" w:rsidRDefault="00DC7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23C8C" w14:textId="77777777" w:rsidR="00DC7913" w:rsidRDefault="00DC7913">
      <w:r>
        <w:separator/>
      </w:r>
    </w:p>
  </w:footnote>
  <w:footnote w:type="continuationSeparator" w:id="0">
    <w:p w14:paraId="2EC3DA6D" w14:textId="77777777" w:rsidR="00DC7913" w:rsidRDefault="00DC7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3373B"/>
    <w:multiLevelType w:val="hybridMultilevel"/>
    <w:tmpl w:val="04EC3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A47A3"/>
    <w:multiLevelType w:val="hybridMultilevel"/>
    <w:tmpl w:val="4C085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37319"/>
    <w:multiLevelType w:val="hybridMultilevel"/>
    <w:tmpl w:val="C11A940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 w16cid:durableId="4905651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2986416">
    <w:abstractNumId w:val="0"/>
  </w:num>
  <w:num w:numId="3" w16cid:durableId="1963917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8AA"/>
    <w:rsid w:val="000060B5"/>
    <w:rsid w:val="0002341E"/>
    <w:rsid w:val="000256D2"/>
    <w:rsid w:val="00084DFB"/>
    <w:rsid w:val="000B6669"/>
    <w:rsid w:val="000D58A5"/>
    <w:rsid w:val="0011168D"/>
    <w:rsid w:val="0013111F"/>
    <w:rsid w:val="00156319"/>
    <w:rsid w:val="0015695D"/>
    <w:rsid w:val="001A3774"/>
    <w:rsid w:val="001A6A32"/>
    <w:rsid w:val="001D1275"/>
    <w:rsid w:val="001E1A00"/>
    <w:rsid w:val="002020A7"/>
    <w:rsid w:val="00214E54"/>
    <w:rsid w:val="00216361"/>
    <w:rsid w:val="00223F14"/>
    <w:rsid w:val="00226646"/>
    <w:rsid w:val="002704ED"/>
    <w:rsid w:val="00297CF8"/>
    <w:rsid w:val="002A44C7"/>
    <w:rsid w:val="00302377"/>
    <w:rsid w:val="0034016F"/>
    <w:rsid w:val="003465D5"/>
    <w:rsid w:val="003515BF"/>
    <w:rsid w:val="00362E0F"/>
    <w:rsid w:val="003847B8"/>
    <w:rsid w:val="0039345D"/>
    <w:rsid w:val="003A1698"/>
    <w:rsid w:val="003B4977"/>
    <w:rsid w:val="003D6CC1"/>
    <w:rsid w:val="004076A0"/>
    <w:rsid w:val="00420C87"/>
    <w:rsid w:val="0043210A"/>
    <w:rsid w:val="00442FDB"/>
    <w:rsid w:val="004836B9"/>
    <w:rsid w:val="0048694F"/>
    <w:rsid w:val="004D09A7"/>
    <w:rsid w:val="004D4EEB"/>
    <w:rsid w:val="004E46D0"/>
    <w:rsid w:val="004E6757"/>
    <w:rsid w:val="004E7922"/>
    <w:rsid w:val="005030F8"/>
    <w:rsid w:val="00514E94"/>
    <w:rsid w:val="00532F0B"/>
    <w:rsid w:val="005C4C26"/>
    <w:rsid w:val="0061320B"/>
    <w:rsid w:val="006370E2"/>
    <w:rsid w:val="00637B1D"/>
    <w:rsid w:val="00657F9B"/>
    <w:rsid w:val="006647C4"/>
    <w:rsid w:val="00691B70"/>
    <w:rsid w:val="006949BB"/>
    <w:rsid w:val="006A4045"/>
    <w:rsid w:val="006A70C3"/>
    <w:rsid w:val="006B3302"/>
    <w:rsid w:val="006F06A9"/>
    <w:rsid w:val="00724BFC"/>
    <w:rsid w:val="007330F9"/>
    <w:rsid w:val="00765C27"/>
    <w:rsid w:val="0077332D"/>
    <w:rsid w:val="00775698"/>
    <w:rsid w:val="0079237F"/>
    <w:rsid w:val="007B4EAB"/>
    <w:rsid w:val="007D7ED9"/>
    <w:rsid w:val="007E22D9"/>
    <w:rsid w:val="007E5B17"/>
    <w:rsid w:val="007F0BC6"/>
    <w:rsid w:val="00811B78"/>
    <w:rsid w:val="00813A9A"/>
    <w:rsid w:val="008302F1"/>
    <w:rsid w:val="00832A9F"/>
    <w:rsid w:val="008410DC"/>
    <w:rsid w:val="00853EAB"/>
    <w:rsid w:val="00862818"/>
    <w:rsid w:val="008939B0"/>
    <w:rsid w:val="008C4601"/>
    <w:rsid w:val="008D3854"/>
    <w:rsid w:val="00930862"/>
    <w:rsid w:val="00933D99"/>
    <w:rsid w:val="0096182D"/>
    <w:rsid w:val="00962ABC"/>
    <w:rsid w:val="00984C82"/>
    <w:rsid w:val="009904DE"/>
    <w:rsid w:val="009A69BC"/>
    <w:rsid w:val="009D3498"/>
    <w:rsid w:val="009D7B5C"/>
    <w:rsid w:val="00A20A96"/>
    <w:rsid w:val="00A303C8"/>
    <w:rsid w:val="00A53034"/>
    <w:rsid w:val="00A532A6"/>
    <w:rsid w:val="00A710B2"/>
    <w:rsid w:val="00A81739"/>
    <w:rsid w:val="00AA1C08"/>
    <w:rsid w:val="00AB01D4"/>
    <w:rsid w:val="00AB1CC3"/>
    <w:rsid w:val="00AE18D8"/>
    <w:rsid w:val="00B33BD7"/>
    <w:rsid w:val="00B47623"/>
    <w:rsid w:val="00B57F8B"/>
    <w:rsid w:val="00B66F81"/>
    <w:rsid w:val="00B7589A"/>
    <w:rsid w:val="00B77650"/>
    <w:rsid w:val="00BA398B"/>
    <w:rsid w:val="00BB7D78"/>
    <w:rsid w:val="00BE274B"/>
    <w:rsid w:val="00BE6E49"/>
    <w:rsid w:val="00BE70BB"/>
    <w:rsid w:val="00BF4A22"/>
    <w:rsid w:val="00C348AA"/>
    <w:rsid w:val="00C6569C"/>
    <w:rsid w:val="00C75057"/>
    <w:rsid w:val="00CA33F0"/>
    <w:rsid w:val="00CD463E"/>
    <w:rsid w:val="00CF2AEA"/>
    <w:rsid w:val="00D02587"/>
    <w:rsid w:val="00D33F88"/>
    <w:rsid w:val="00D72C94"/>
    <w:rsid w:val="00DA15DE"/>
    <w:rsid w:val="00DC7913"/>
    <w:rsid w:val="00DD724D"/>
    <w:rsid w:val="00DF208D"/>
    <w:rsid w:val="00E04C92"/>
    <w:rsid w:val="00E236B6"/>
    <w:rsid w:val="00E32206"/>
    <w:rsid w:val="00E37AD9"/>
    <w:rsid w:val="00E9517E"/>
    <w:rsid w:val="00EA588B"/>
    <w:rsid w:val="00EC4FCD"/>
    <w:rsid w:val="00ED7CF0"/>
    <w:rsid w:val="00EF062D"/>
    <w:rsid w:val="00F01F08"/>
    <w:rsid w:val="00F028ED"/>
    <w:rsid w:val="00F63AE1"/>
    <w:rsid w:val="00F7509A"/>
    <w:rsid w:val="00FC360B"/>
    <w:rsid w:val="00FE25F3"/>
    <w:rsid w:val="00FE6E41"/>
    <w:rsid w:val="00FF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563015"/>
  <w15:chartTrackingRefBased/>
  <w15:docId w15:val="{D7B427F2-A9C0-4783-A7B7-59E126C9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22D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rPr>
      <w:rFonts w:ascii="Arial" w:hAnsi="Arial"/>
      <w:color w:val="000080"/>
      <w:sz w:val="20"/>
    </w:r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customStyle="1" w:styleId="DBandow">
    <w:name w:val="DBandow"/>
    <w:semiHidden/>
    <w:rsid w:val="00A53034"/>
    <w:rPr>
      <w:rFonts w:ascii="Arial" w:hAnsi="Arial" w:cs="Arial"/>
      <w:b w:val="0"/>
      <w:bCs w:val="0"/>
      <w:i w:val="0"/>
      <w:iCs w:val="0"/>
      <w:strike w:val="0"/>
      <w:color w:val="000000"/>
      <w:sz w:val="24"/>
      <w:szCs w:val="24"/>
      <w:u w:val="none"/>
    </w:rPr>
  </w:style>
  <w:style w:type="paragraph" w:styleId="Header">
    <w:name w:val="header"/>
    <w:basedOn w:val="Normal"/>
    <w:rsid w:val="00AB1C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1CC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32A9F"/>
    <w:pPr>
      <w:overflowPunct/>
      <w:autoSpaceDE/>
      <w:autoSpaceDN/>
      <w:adjustRightInd/>
      <w:ind w:left="720"/>
      <w:textAlignment w:val="auto"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A169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A1698"/>
    <w:pPr>
      <w:overflowPunct/>
      <w:autoSpaceDE/>
      <w:autoSpaceDN/>
      <w:adjustRightInd/>
      <w:textAlignment w:val="auto"/>
    </w:pPr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C4C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demo.bristolfarms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hop.bristolfarm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oordash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nstacar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mazon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73ACD-FCF9-4ABD-8412-CBB3BE059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I’m not sure if you are familiar with our marketing vehicles at Bristol Farms</vt:lpstr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I’m not sure if you are familiar with our marketing vehicles at Bristol Farms</dc:title>
  <dc:subject/>
  <dc:creator>Bristol Farms</dc:creator>
  <cp:keywords/>
  <cp:lastModifiedBy>Rachel Ridky</cp:lastModifiedBy>
  <cp:revision>4</cp:revision>
  <cp:lastPrinted>2022-10-25T19:14:00Z</cp:lastPrinted>
  <dcterms:created xsi:type="dcterms:W3CDTF">2023-08-22T20:28:00Z</dcterms:created>
  <dcterms:modified xsi:type="dcterms:W3CDTF">2023-10-03T17:09:00Z</dcterms:modified>
</cp:coreProperties>
</file>